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D5C" w:rsidRPr="00DB6D5C" w:rsidRDefault="00DB6D5C" w:rsidP="00DB6D5C">
      <w:pPr>
        <w:widowControl/>
        <w:shd w:val="clear" w:color="auto" w:fill="FFFFFF"/>
        <w:spacing w:after="420"/>
        <w:jc w:val="center"/>
        <w:rPr>
          <w:rFonts w:ascii="微软雅黑" w:eastAsia="微软雅黑" w:hAnsi="微软雅黑" w:cs="宋体"/>
          <w:color w:val="595959" w:themeColor="text1" w:themeTint="A6"/>
          <w:kern w:val="0"/>
          <w:sz w:val="36"/>
          <w:szCs w:val="36"/>
        </w:rPr>
      </w:pPr>
      <w:r w:rsidRPr="00DB6D5C">
        <w:rPr>
          <w:rFonts w:ascii="微软雅黑" w:eastAsia="微软雅黑" w:hAnsi="微软雅黑" w:cs="宋体" w:hint="eastAsia"/>
          <w:color w:val="595959" w:themeColor="text1" w:themeTint="A6"/>
          <w:kern w:val="0"/>
          <w:sz w:val="36"/>
          <w:szCs w:val="36"/>
        </w:rPr>
        <w:t>四川省人力资源和社会保障厅关于准确把握养老保险相关政策</w:t>
      </w:r>
      <w:proofErr w:type="gramStart"/>
      <w:r w:rsidRPr="00DB6D5C">
        <w:rPr>
          <w:rFonts w:ascii="微软雅黑" w:eastAsia="微软雅黑" w:hAnsi="微软雅黑" w:cs="宋体" w:hint="eastAsia"/>
          <w:color w:val="595959" w:themeColor="text1" w:themeTint="A6"/>
          <w:kern w:val="0"/>
          <w:sz w:val="36"/>
          <w:szCs w:val="36"/>
        </w:rPr>
        <w:t>和人社部</w:t>
      </w:r>
      <w:proofErr w:type="gramEnd"/>
      <w:r w:rsidRPr="00DB6D5C">
        <w:rPr>
          <w:rFonts w:ascii="微软雅黑" w:eastAsia="微软雅黑" w:hAnsi="微软雅黑" w:cs="宋体" w:hint="eastAsia"/>
          <w:color w:val="595959" w:themeColor="text1" w:themeTint="A6"/>
          <w:kern w:val="0"/>
          <w:sz w:val="36"/>
          <w:szCs w:val="36"/>
        </w:rPr>
        <w:t>发</w:t>
      </w:r>
      <w:bookmarkStart w:id="0" w:name="_GoBack"/>
      <w:r w:rsidRPr="00DB6D5C">
        <w:rPr>
          <w:rFonts w:ascii="微软雅黑" w:eastAsia="微软雅黑" w:hAnsi="微软雅黑" w:cs="宋体" w:hint="eastAsia"/>
          <w:color w:val="595959" w:themeColor="text1" w:themeTint="A6"/>
          <w:kern w:val="0"/>
          <w:sz w:val="36"/>
          <w:szCs w:val="36"/>
        </w:rPr>
        <w:t>〔2017〕19号文件实施范围的通知</w:t>
      </w:r>
      <w:bookmarkEnd w:id="0"/>
    </w:p>
    <w:p w:rsidR="00DB6D5C" w:rsidRPr="00DB6D5C" w:rsidRDefault="00DB6D5C" w:rsidP="00DB6D5C">
      <w:pPr>
        <w:widowControl/>
        <w:shd w:val="clear" w:color="auto" w:fill="FFFFFF"/>
        <w:jc w:val="center"/>
        <w:rPr>
          <w:rFonts w:ascii="宋体" w:eastAsia="宋体" w:hAnsi="宋体" w:cs="宋体"/>
          <w:color w:val="000000"/>
          <w:kern w:val="0"/>
          <w:sz w:val="28"/>
          <w:szCs w:val="28"/>
        </w:rPr>
      </w:pPr>
      <w:r w:rsidRPr="00DB6D5C">
        <w:rPr>
          <w:rFonts w:ascii="宋体" w:eastAsia="宋体" w:hAnsi="宋体" w:cs="宋体" w:hint="eastAsia"/>
          <w:color w:val="000000"/>
          <w:kern w:val="0"/>
          <w:sz w:val="28"/>
          <w:szCs w:val="28"/>
        </w:rPr>
        <w:t>川人社办发〔2018〕66号</w:t>
      </w:r>
    </w:p>
    <w:p w:rsidR="00DB6D5C" w:rsidRPr="00DB6D5C" w:rsidRDefault="00DB6D5C" w:rsidP="00DB6D5C">
      <w:pPr>
        <w:widowControl/>
        <w:shd w:val="clear" w:color="auto" w:fill="FFFFFF"/>
        <w:jc w:val="left"/>
        <w:rPr>
          <w:rFonts w:ascii="宋体" w:eastAsia="宋体" w:hAnsi="宋体" w:cs="宋体" w:hint="eastAsia"/>
          <w:color w:val="000000"/>
          <w:kern w:val="0"/>
          <w:sz w:val="28"/>
          <w:szCs w:val="28"/>
        </w:rPr>
      </w:pPr>
      <w:r w:rsidRPr="00DB6D5C">
        <w:rPr>
          <w:rFonts w:ascii="宋体" w:eastAsia="宋体" w:hAnsi="宋体" w:cs="宋体" w:hint="eastAsia"/>
          <w:color w:val="000000"/>
          <w:kern w:val="0"/>
          <w:sz w:val="28"/>
          <w:szCs w:val="28"/>
        </w:rPr>
        <w:t>各市（州）人力资源和社会保障局：</w:t>
      </w:r>
    </w:p>
    <w:p w:rsidR="00DB6D5C" w:rsidRPr="00DB6D5C" w:rsidRDefault="00DB6D5C" w:rsidP="00DB6D5C">
      <w:pPr>
        <w:widowControl/>
        <w:shd w:val="clear" w:color="auto" w:fill="FFFFFF"/>
        <w:jc w:val="left"/>
        <w:rPr>
          <w:rFonts w:ascii="宋体" w:eastAsia="宋体" w:hAnsi="宋体" w:cs="宋体" w:hint="eastAsia"/>
          <w:color w:val="000000"/>
          <w:kern w:val="0"/>
          <w:sz w:val="28"/>
          <w:szCs w:val="28"/>
        </w:rPr>
      </w:pPr>
      <w:r w:rsidRPr="00DB6D5C">
        <w:rPr>
          <w:rFonts w:ascii="宋体" w:eastAsia="宋体" w:hAnsi="宋体" w:cs="宋体" w:hint="eastAsia"/>
          <w:color w:val="000000"/>
          <w:kern w:val="0"/>
          <w:sz w:val="28"/>
          <w:szCs w:val="28"/>
        </w:rPr>
        <w:t xml:space="preserve">　　为准确把握人力资源社会保障部、财政部《关于提高高海拔地区折算工龄补贴标准的通知》（</w:t>
      </w:r>
      <w:proofErr w:type="gramStart"/>
      <w:r w:rsidRPr="00DB6D5C">
        <w:rPr>
          <w:rFonts w:ascii="宋体" w:eastAsia="宋体" w:hAnsi="宋体" w:cs="宋体" w:hint="eastAsia"/>
          <w:color w:val="000000"/>
          <w:kern w:val="0"/>
          <w:sz w:val="28"/>
          <w:szCs w:val="28"/>
        </w:rPr>
        <w:t>人社部</w:t>
      </w:r>
      <w:proofErr w:type="gramEnd"/>
      <w:r w:rsidRPr="00DB6D5C">
        <w:rPr>
          <w:rFonts w:ascii="宋体" w:eastAsia="宋体" w:hAnsi="宋体" w:cs="宋体" w:hint="eastAsia"/>
          <w:color w:val="000000"/>
          <w:kern w:val="0"/>
          <w:sz w:val="28"/>
          <w:szCs w:val="28"/>
        </w:rPr>
        <w:t>发〔2017〕19号）的实施范围和养老保险相关政策，现就有关问题通知如下：</w:t>
      </w:r>
    </w:p>
    <w:p w:rsidR="00DB6D5C" w:rsidRPr="00DB6D5C" w:rsidRDefault="00DB6D5C" w:rsidP="00DB6D5C">
      <w:pPr>
        <w:widowControl/>
        <w:shd w:val="clear" w:color="auto" w:fill="FFFFFF"/>
        <w:jc w:val="left"/>
        <w:rPr>
          <w:rFonts w:ascii="宋体" w:eastAsia="宋体" w:hAnsi="宋体" w:cs="宋体" w:hint="eastAsia"/>
          <w:color w:val="000000"/>
          <w:kern w:val="0"/>
          <w:sz w:val="28"/>
          <w:szCs w:val="28"/>
        </w:rPr>
      </w:pPr>
      <w:r w:rsidRPr="00DB6D5C">
        <w:rPr>
          <w:rFonts w:ascii="宋体" w:eastAsia="宋体" w:hAnsi="宋体" w:cs="宋体" w:hint="eastAsia"/>
          <w:color w:val="000000"/>
          <w:kern w:val="0"/>
          <w:sz w:val="28"/>
          <w:szCs w:val="28"/>
        </w:rPr>
        <w:t xml:space="preserve">　　一、关于四川省企业职工基本养老保险相关政策</w:t>
      </w:r>
    </w:p>
    <w:p w:rsidR="00DB6D5C" w:rsidRPr="00DB6D5C" w:rsidRDefault="00DB6D5C" w:rsidP="00DB6D5C">
      <w:pPr>
        <w:widowControl/>
        <w:shd w:val="clear" w:color="auto" w:fill="FFFFFF"/>
        <w:jc w:val="left"/>
        <w:rPr>
          <w:rFonts w:ascii="宋体" w:eastAsia="宋体" w:hAnsi="宋体" w:cs="宋体" w:hint="eastAsia"/>
          <w:color w:val="000000"/>
          <w:kern w:val="0"/>
          <w:sz w:val="28"/>
          <w:szCs w:val="28"/>
        </w:rPr>
      </w:pPr>
      <w:r w:rsidRPr="00DB6D5C">
        <w:rPr>
          <w:rFonts w:ascii="宋体" w:eastAsia="宋体" w:hAnsi="宋体" w:cs="宋体" w:hint="eastAsia"/>
          <w:color w:val="000000"/>
          <w:kern w:val="0"/>
          <w:sz w:val="28"/>
          <w:szCs w:val="28"/>
        </w:rPr>
        <w:t>  按照原四川省劳动和社会保障厅《关于印发&lt;四川省完善企业职工基本养老保险制度实施办法的实施细则&gt;的通知》（川</w:t>
      </w:r>
      <w:proofErr w:type="gramStart"/>
      <w:r w:rsidRPr="00DB6D5C">
        <w:rPr>
          <w:rFonts w:ascii="宋体" w:eastAsia="宋体" w:hAnsi="宋体" w:cs="宋体" w:hint="eastAsia"/>
          <w:color w:val="000000"/>
          <w:kern w:val="0"/>
          <w:sz w:val="28"/>
          <w:szCs w:val="28"/>
        </w:rPr>
        <w:t>劳</w:t>
      </w:r>
      <w:proofErr w:type="gramEnd"/>
      <w:r w:rsidRPr="00DB6D5C">
        <w:rPr>
          <w:rFonts w:ascii="宋体" w:eastAsia="宋体" w:hAnsi="宋体" w:cs="宋体" w:hint="eastAsia"/>
          <w:color w:val="000000"/>
          <w:kern w:val="0"/>
          <w:sz w:val="28"/>
          <w:szCs w:val="28"/>
        </w:rPr>
        <w:t>社发〔2006〕18号）、《关于部分企业退休人员计发基本养老金有关问题的通知》（川</w:t>
      </w:r>
      <w:proofErr w:type="gramStart"/>
      <w:r w:rsidRPr="00DB6D5C">
        <w:rPr>
          <w:rFonts w:ascii="宋体" w:eastAsia="宋体" w:hAnsi="宋体" w:cs="宋体" w:hint="eastAsia"/>
          <w:color w:val="000000"/>
          <w:kern w:val="0"/>
          <w:sz w:val="28"/>
          <w:szCs w:val="28"/>
        </w:rPr>
        <w:t>劳</w:t>
      </w:r>
      <w:proofErr w:type="gramEnd"/>
      <w:r w:rsidRPr="00DB6D5C">
        <w:rPr>
          <w:rFonts w:ascii="宋体" w:eastAsia="宋体" w:hAnsi="宋体" w:cs="宋体" w:hint="eastAsia"/>
          <w:color w:val="000000"/>
          <w:kern w:val="0"/>
          <w:sz w:val="28"/>
          <w:szCs w:val="28"/>
        </w:rPr>
        <w:t>社办〔2006〕71号）和原四川省劳动厅《实行基本养老金计发办法改革后部分企业职工退休时原享受的提高退休费标准如何处理的意见》（川</w:t>
      </w:r>
      <w:proofErr w:type="gramStart"/>
      <w:r w:rsidRPr="00DB6D5C">
        <w:rPr>
          <w:rFonts w:ascii="宋体" w:eastAsia="宋体" w:hAnsi="宋体" w:cs="宋体" w:hint="eastAsia"/>
          <w:color w:val="000000"/>
          <w:kern w:val="0"/>
          <w:sz w:val="28"/>
          <w:szCs w:val="28"/>
        </w:rPr>
        <w:t>劳</w:t>
      </w:r>
      <w:proofErr w:type="gramEnd"/>
      <w:r w:rsidRPr="00DB6D5C">
        <w:rPr>
          <w:rFonts w:ascii="宋体" w:eastAsia="宋体" w:hAnsi="宋体" w:cs="宋体" w:hint="eastAsia"/>
          <w:color w:val="000000"/>
          <w:kern w:val="0"/>
          <w:sz w:val="28"/>
          <w:szCs w:val="28"/>
        </w:rPr>
        <w:t>险〔1995〕41号）相关规定：四川省实行企业职工基本养老金计发办法后，曾在高海拔地区部队服役的职工，即在西藏和四川省甘孜、阿坝州海拔3500米以上地区工作累计满十年不满十五年的，退休时养老金按本人缴费年限每满一年，增发本人指数化月平均缴费工资0.1%；工作累计满十五年以上的，退休时增发本人指数化月平均缴费工资0.2%。</w:t>
      </w:r>
    </w:p>
    <w:p w:rsidR="00DB6D5C" w:rsidRPr="00DB6D5C" w:rsidRDefault="00DB6D5C" w:rsidP="00DB6D5C">
      <w:pPr>
        <w:widowControl/>
        <w:shd w:val="clear" w:color="auto" w:fill="FFFFFF"/>
        <w:jc w:val="left"/>
        <w:rPr>
          <w:rFonts w:ascii="宋体" w:eastAsia="宋体" w:hAnsi="宋体" w:cs="宋体" w:hint="eastAsia"/>
          <w:color w:val="000000"/>
          <w:kern w:val="0"/>
          <w:sz w:val="28"/>
          <w:szCs w:val="28"/>
        </w:rPr>
      </w:pPr>
      <w:r w:rsidRPr="00DB6D5C">
        <w:rPr>
          <w:rFonts w:ascii="宋体" w:eastAsia="宋体" w:hAnsi="宋体" w:cs="宋体" w:hint="eastAsia"/>
          <w:color w:val="000000"/>
          <w:kern w:val="0"/>
          <w:sz w:val="28"/>
          <w:szCs w:val="28"/>
        </w:rPr>
        <w:lastRenderedPageBreak/>
        <w:t xml:space="preserve">　　按四川省人民政府《关于印发&lt;四川省全民所有制企业职工退休费用省级统筹实施方案&gt;的通知》（川府发〔1992〕4号）、原四川省劳动厅《关于印发&lt;四川省全民所有制企业职工退休费用省级统筹实施细则&gt;的通知》（川</w:t>
      </w:r>
      <w:proofErr w:type="gramStart"/>
      <w:r w:rsidRPr="00DB6D5C">
        <w:rPr>
          <w:rFonts w:ascii="宋体" w:eastAsia="宋体" w:hAnsi="宋体" w:cs="宋体" w:hint="eastAsia"/>
          <w:color w:val="000000"/>
          <w:kern w:val="0"/>
          <w:sz w:val="28"/>
          <w:szCs w:val="28"/>
        </w:rPr>
        <w:t>劳</w:t>
      </w:r>
      <w:proofErr w:type="gramEnd"/>
      <w:r w:rsidRPr="00DB6D5C">
        <w:rPr>
          <w:rFonts w:ascii="宋体" w:eastAsia="宋体" w:hAnsi="宋体" w:cs="宋体" w:hint="eastAsia"/>
          <w:color w:val="000000"/>
          <w:kern w:val="0"/>
          <w:sz w:val="28"/>
          <w:szCs w:val="28"/>
        </w:rPr>
        <w:t>险〔1992〕17号）和《关于印发&lt;改革基本养老金计发办法若干政策问题的意见&gt;的通知》（川</w:t>
      </w:r>
      <w:proofErr w:type="gramStart"/>
      <w:r w:rsidRPr="00DB6D5C">
        <w:rPr>
          <w:rFonts w:ascii="宋体" w:eastAsia="宋体" w:hAnsi="宋体" w:cs="宋体" w:hint="eastAsia"/>
          <w:color w:val="000000"/>
          <w:kern w:val="0"/>
          <w:sz w:val="28"/>
          <w:szCs w:val="28"/>
        </w:rPr>
        <w:t>劳</w:t>
      </w:r>
      <w:proofErr w:type="gramEnd"/>
      <w:r w:rsidRPr="00DB6D5C">
        <w:rPr>
          <w:rFonts w:ascii="宋体" w:eastAsia="宋体" w:hAnsi="宋体" w:cs="宋体" w:hint="eastAsia"/>
          <w:color w:val="000000"/>
          <w:kern w:val="0"/>
          <w:sz w:val="28"/>
          <w:szCs w:val="28"/>
        </w:rPr>
        <w:t>险〔1993〕93号）规定，从1992年4月1日起，按企业和职工个人缴纳养老保险费的实际年限确定缴费年限；1992年3月31日之前，已参加退休费社会统筹的国有企业固定职工按照国家规定计算的连续工龄（不含折算工龄）视为职工养老保险个人缴费年限。</w:t>
      </w:r>
    </w:p>
    <w:p w:rsidR="00DB6D5C" w:rsidRPr="00DB6D5C" w:rsidRDefault="00DB6D5C" w:rsidP="00DB6D5C">
      <w:pPr>
        <w:widowControl/>
        <w:shd w:val="clear" w:color="auto" w:fill="FFFFFF"/>
        <w:jc w:val="left"/>
        <w:rPr>
          <w:rFonts w:ascii="宋体" w:eastAsia="宋体" w:hAnsi="宋体" w:cs="宋体" w:hint="eastAsia"/>
          <w:color w:val="000000"/>
          <w:kern w:val="0"/>
          <w:sz w:val="28"/>
          <w:szCs w:val="28"/>
        </w:rPr>
      </w:pPr>
      <w:r w:rsidRPr="00DB6D5C">
        <w:rPr>
          <w:rFonts w:ascii="宋体" w:eastAsia="宋体" w:hAnsi="宋体" w:cs="宋体" w:hint="eastAsia"/>
          <w:color w:val="000000"/>
          <w:kern w:val="0"/>
          <w:sz w:val="28"/>
          <w:szCs w:val="28"/>
        </w:rPr>
        <w:t xml:space="preserve">　　二、</w:t>
      </w:r>
      <w:proofErr w:type="gramStart"/>
      <w:r w:rsidRPr="00DB6D5C">
        <w:rPr>
          <w:rFonts w:ascii="宋体" w:eastAsia="宋体" w:hAnsi="宋体" w:cs="宋体" w:hint="eastAsia"/>
          <w:color w:val="000000"/>
          <w:kern w:val="0"/>
          <w:sz w:val="28"/>
          <w:szCs w:val="28"/>
        </w:rPr>
        <w:t>关于人社部</w:t>
      </w:r>
      <w:proofErr w:type="gramEnd"/>
      <w:r w:rsidRPr="00DB6D5C">
        <w:rPr>
          <w:rFonts w:ascii="宋体" w:eastAsia="宋体" w:hAnsi="宋体" w:cs="宋体" w:hint="eastAsia"/>
          <w:color w:val="000000"/>
          <w:kern w:val="0"/>
          <w:sz w:val="28"/>
          <w:szCs w:val="28"/>
        </w:rPr>
        <w:t>发〔2017〕19号文的实施范围问题</w:t>
      </w:r>
    </w:p>
    <w:p w:rsidR="00DB6D5C" w:rsidRPr="00DB6D5C" w:rsidRDefault="00DB6D5C" w:rsidP="00DB6D5C">
      <w:pPr>
        <w:widowControl/>
        <w:shd w:val="clear" w:color="auto" w:fill="FFFFFF"/>
        <w:jc w:val="left"/>
        <w:rPr>
          <w:rFonts w:ascii="宋体" w:eastAsia="宋体" w:hAnsi="宋体" w:cs="宋体" w:hint="eastAsia"/>
          <w:color w:val="000000"/>
          <w:kern w:val="0"/>
          <w:sz w:val="28"/>
          <w:szCs w:val="28"/>
        </w:rPr>
      </w:pPr>
      <w:r w:rsidRPr="00DB6D5C">
        <w:rPr>
          <w:rFonts w:ascii="宋体" w:eastAsia="宋体" w:hAnsi="宋体" w:cs="宋体" w:hint="eastAsia"/>
          <w:color w:val="000000"/>
          <w:kern w:val="0"/>
          <w:sz w:val="28"/>
          <w:szCs w:val="28"/>
        </w:rPr>
        <w:t xml:space="preserve">　　按照人力资源社会保障部、财政部《关于提高高海拔地区折算工龄补贴标准的通知》（</w:t>
      </w:r>
      <w:proofErr w:type="gramStart"/>
      <w:r w:rsidRPr="00DB6D5C">
        <w:rPr>
          <w:rFonts w:ascii="宋体" w:eastAsia="宋体" w:hAnsi="宋体" w:cs="宋体" w:hint="eastAsia"/>
          <w:color w:val="000000"/>
          <w:kern w:val="0"/>
          <w:sz w:val="28"/>
          <w:szCs w:val="28"/>
        </w:rPr>
        <w:t>人社部</w:t>
      </w:r>
      <w:proofErr w:type="gramEnd"/>
      <w:r w:rsidRPr="00DB6D5C">
        <w:rPr>
          <w:rFonts w:ascii="宋体" w:eastAsia="宋体" w:hAnsi="宋体" w:cs="宋体" w:hint="eastAsia"/>
          <w:color w:val="000000"/>
          <w:kern w:val="0"/>
          <w:sz w:val="28"/>
          <w:szCs w:val="28"/>
        </w:rPr>
        <w:t>发〔2017〕19号）规定：高海拔地区折算工龄补贴的实施范围限于海拔3500米以上地区的机关事业单位在职人员和离休人员；机关事业单位退休人员根据机关事业单位养老保险制度改革有关规定，参加基本养老金待遇调整，不纳入实施范围。对于从高海拔地区机关事业单位调到我省甘孜、阿坝、凉山州行政区域内的机关事业单位的工作人员，原按规定发放的补贴，可继续执行。</w:t>
      </w:r>
    </w:p>
    <w:p w:rsidR="00DB6D5C" w:rsidRPr="00DB6D5C" w:rsidRDefault="00DB6D5C" w:rsidP="00DB6D5C">
      <w:pPr>
        <w:widowControl/>
        <w:shd w:val="clear" w:color="auto" w:fill="FFFFFF"/>
        <w:jc w:val="left"/>
        <w:rPr>
          <w:rFonts w:ascii="宋体" w:eastAsia="宋体" w:hAnsi="宋体" w:cs="宋体" w:hint="eastAsia"/>
          <w:color w:val="000000"/>
          <w:kern w:val="0"/>
          <w:sz w:val="28"/>
          <w:szCs w:val="28"/>
        </w:rPr>
      </w:pPr>
      <w:r w:rsidRPr="00DB6D5C">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          </w:t>
      </w:r>
      <w:r w:rsidRPr="00DB6D5C">
        <w:rPr>
          <w:rFonts w:ascii="宋体" w:eastAsia="宋体" w:hAnsi="宋体" w:cs="宋体" w:hint="eastAsia"/>
          <w:color w:val="000000"/>
          <w:kern w:val="0"/>
          <w:sz w:val="28"/>
          <w:szCs w:val="28"/>
        </w:rPr>
        <w:t>四川省人力资源和社会保障厅</w:t>
      </w:r>
    </w:p>
    <w:p w:rsidR="001A71FF" w:rsidRPr="00DB6D5C" w:rsidRDefault="00DB6D5C" w:rsidP="00DB6D5C">
      <w:pPr>
        <w:widowControl/>
        <w:shd w:val="clear" w:color="auto" w:fill="FFFFFF"/>
        <w:jc w:val="left"/>
        <w:rPr>
          <w:rFonts w:ascii="宋体" w:eastAsia="宋体" w:hAnsi="宋体" w:cs="宋体" w:hint="eastAsia"/>
          <w:color w:val="000000"/>
          <w:kern w:val="0"/>
          <w:sz w:val="28"/>
          <w:szCs w:val="28"/>
        </w:rPr>
      </w:pPr>
      <w:r w:rsidRPr="00DB6D5C">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            </w:t>
      </w:r>
      <w:r>
        <w:rPr>
          <w:rFonts w:ascii="宋体" w:eastAsia="宋体" w:hAnsi="宋体" w:cs="宋体"/>
          <w:color w:val="000000"/>
          <w:kern w:val="0"/>
          <w:sz w:val="28"/>
          <w:szCs w:val="28"/>
        </w:rPr>
        <w:t xml:space="preserve"> </w:t>
      </w:r>
      <w:r>
        <w:rPr>
          <w:rFonts w:ascii="宋体" w:eastAsia="宋体" w:hAnsi="宋体" w:cs="宋体" w:hint="eastAsia"/>
          <w:color w:val="000000"/>
          <w:kern w:val="0"/>
          <w:sz w:val="28"/>
          <w:szCs w:val="28"/>
        </w:rPr>
        <w:t>  </w:t>
      </w:r>
      <w:r w:rsidRPr="00DB6D5C">
        <w:rPr>
          <w:rFonts w:ascii="宋体" w:eastAsia="宋体" w:hAnsi="宋体" w:cs="宋体" w:hint="eastAsia"/>
          <w:color w:val="000000"/>
          <w:kern w:val="0"/>
          <w:sz w:val="28"/>
          <w:szCs w:val="28"/>
        </w:rPr>
        <w:t>2018年4月12日</w:t>
      </w:r>
    </w:p>
    <w:sectPr w:rsidR="001A71FF" w:rsidRPr="00DB6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5C"/>
    <w:rsid w:val="001A71FF"/>
    <w:rsid w:val="00DB6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6F9D4-CB48-4D34-97CD-3E942BE8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6D5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B6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56926">
      <w:bodyDiv w:val="1"/>
      <w:marLeft w:val="0"/>
      <w:marRight w:val="0"/>
      <w:marTop w:val="0"/>
      <w:marBottom w:val="0"/>
      <w:divBdr>
        <w:top w:val="none" w:sz="0" w:space="0" w:color="auto"/>
        <w:left w:val="none" w:sz="0" w:space="0" w:color="auto"/>
        <w:bottom w:val="none" w:sz="0" w:space="0" w:color="auto"/>
        <w:right w:val="none" w:sz="0" w:space="0" w:color="auto"/>
      </w:divBdr>
      <w:divsChild>
        <w:div w:id="940799338">
          <w:marLeft w:val="0"/>
          <w:marRight w:val="0"/>
          <w:marTop w:val="300"/>
          <w:marBottom w:val="0"/>
          <w:divBdr>
            <w:top w:val="none" w:sz="0" w:space="31" w:color="auto"/>
            <w:left w:val="none" w:sz="0" w:space="0" w:color="auto"/>
            <w:bottom w:val="dashed" w:sz="6" w:space="0" w:color="E0E7F0"/>
            <w:right w:val="none" w:sz="0" w:space="0" w:color="auto"/>
          </w:divBdr>
        </w:div>
        <w:div w:id="784739572">
          <w:marLeft w:val="0"/>
          <w:marRight w:val="0"/>
          <w:marTop w:val="0"/>
          <w:marBottom w:val="0"/>
          <w:divBdr>
            <w:top w:val="none" w:sz="0" w:space="0" w:color="auto"/>
            <w:left w:val="none" w:sz="0" w:space="0" w:color="auto"/>
            <w:bottom w:val="none" w:sz="0" w:space="0" w:color="auto"/>
            <w:right w:val="none" w:sz="0" w:space="0" w:color="auto"/>
          </w:divBdr>
          <w:divsChild>
            <w:div w:id="18031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167</Words>
  <Characters>952</Characters>
  <Application>Microsoft Office Word</Application>
  <DocSecurity>0</DocSecurity>
  <Lines>7</Lines>
  <Paragraphs>2</Paragraphs>
  <ScaleCrop>false</ScaleCrop>
  <Company>微软公司</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2020-10-28T08:24:00Z</dcterms:created>
  <dcterms:modified xsi:type="dcterms:W3CDTF">2020-10-28T08:28:00Z</dcterms:modified>
</cp:coreProperties>
</file>