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776EF" w14:textId="77777777" w:rsidR="00BA71F4" w:rsidRPr="00BA71F4" w:rsidRDefault="00BA71F4" w:rsidP="00BA71F4">
      <w:pPr>
        <w:jc w:val="center"/>
        <w:rPr>
          <w:rFonts w:ascii="宋体" w:eastAsia="宋体" w:hAnsi="宋体"/>
          <w:b/>
          <w:bCs/>
          <w:sz w:val="36"/>
          <w:szCs w:val="36"/>
        </w:rPr>
      </w:pPr>
      <w:r w:rsidRPr="00BA71F4">
        <w:rPr>
          <w:rFonts w:ascii="宋体" w:eastAsia="宋体" w:hAnsi="宋体" w:hint="eastAsia"/>
          <w:b/>
          <w:bCs/>
          <w:sz w:val="36"/>
          <w:szCs w:val="36"/>
        </w:rPr>
        <w:t>人力资源社会保障部办公厅</w:t>
      </w:r>
      <w:r w:rsidRPr="00BA71F4">
        <w:rPr>
          <w:rFonts w:ascii="宋体" w:eastAsia="宋体" w:hAnsi="宋体"/>
          <w:b/>
          <w:bCs/>
          <w:sz w:val="36"/>
          <w:szCs w:val="36"/>
        </w:rPr>
        <w:t xml:space="preserve"> 财政部办公厅 国家税务总局办公厅关于2021年社会保险缴费有关问题的通知</w:t>
      </w:r>
    </w:p>
    <w:p w14:paraId="44EA6B24" w14:textId="77777777" w:rsidR="00BA71F4" w:rsidRPr="00BA71F4" w:rsidRDefault="00BA71F4" w:rsidP="00BA71F4">
      <w:pPr>
        <w:jc w:val="center"/>
        <w:rPr>
          <w:rFonts w:ascii="宋体" w:eastAsia="宋体" w:hAnsi="宋体"/>
          <w:sz w:val="24"/>
          <w:szCs w:val="24"/>
        </w:rPr>
      </w:pPr>
      <w:proofErr w:type="gramStart"/>
      <w:r w:rsidRPr="00BA71F4">
        <w:rPr>
          <w:rFonts w:ascii="宋体" w:eastAsia="宋体" w:hAnsi="宋体" w:hint="eastAsia"/>
          <w:sz w:val="24"/>
          <w:szCs w:val="24"/>
        </w:rPr>
        <w:t>人社厅</w:t>
      </w:r>
      <w:proofErr w:type="gramEnd"/>
      <w:r w:rsidRPr="00BA71F4">
        <w:rPr>
          <w:rFonts w:ascii="宋体" w:eastAsia="宋体" w:hAnsi="宋体" w:hint="eastAsia"/>
          <w:sz w:val="24"/>
          <w:szCs w:val="24"/>
        </w:rPr>
        <w:t>发</w:t>
      </w:r>
      <w:r w:rsidRPr="00BA71F4">
        <w:rPr>
          <w:rFonts w:ascii="宋体" w:eastAsia="宋体" w:hAnsi="宋体"/>
          <w:sz w:val="24"/>
          <w:szCs w:val="24"/>
        </w:rPr>
        <w:t>[2021]2号</w:t>
      </w:r>
    </w:p>
    <w:p w14:paraId="78F00BF6" w14:textId="77777777" w:rsidR="00BA71F4" w:rsidRPr="00BA71F4" w:rsidRDefault="00BA71F4" w:rsidP="00BA71F4">
      <w:pPr>
        <w:rPr>
          <w:rFonts w:ascii="宋体" w:eastAsia="宋体" w:hAnsi="宋体"/>
          <w:sz w:val="30"/>
          <w:szCs w:val="30"/>
        </w:rPr>
      </w:pPr>
    </w:p>
    <w:p w14:paraId="29566EE5" w14:textId="467E5E2F" w:rsidR="00BA71F4" w:rsidRPr="00BA71F4" w:rsidRDefault="00BA71F4" w:rsidP="00BA71F4">
      <w:pPr>
        <w:rPr>
          <w:rFonts w:ascii="宋体" w:eastAsia="宋体" w:hAnsi="宋体"/>
          <w:sz w:val="30"/>
          <w:szCs w:val="30"/>
        </w:rPr>
      </w:pPr>
      <w:r w:rsidRPr="00BA71F4">
        <w:rPr>
          <w:rFonts w:ascii="宋体" w:eastAsia="宋体" w:hAnsi="宋体" w:hint="eastAsia"/>
          <w:sz w:val="30"/>
          <w:szCs w:val="30"/>
        </w:rPr>
        <w:t>各省、自治区、直辖市及新疆生产建设兵团人力资源社会保障厅</w:t>
      </w:r>
      <w:r w:rsidRPr="00BA71F4">
        <w:rPr>
          <w:rFonts w:ascii="宋体" w:eastAsia="宋体" w:hAnsi="宋体"/>
          <w:sz w:val="30"/>
          <w:szCs w:val="30"/>
        </w:rPr>
        <w:t>(局)、财政厅(局),国家税务总局各省、自治区、直辖市和计划单列市税务局:</w:t>
      </w:r>
    </w:p>
    <w:p w14:paraId="73E9133E" w14:textId="77777777" w:rsidR="00BA71F4" w:rsidRPr="00BA71F4" w:rsidRDefault="00BA71F4" w:rsidP="00BA71F4">
      <w:pPr>
        <w:rPr>
          <w:rFonts w:ascii="宋体" w:eastAsia="宋体" w:hAnsi="宋体"/>
          <w:sz w:val="30"/>
          <w:szCs w:val="30"/>
        </w:rPr>
      </w:pPr>
    </w:p>
    <w:p w14:paraId="617B6B0E" w14:textId="77777777" w:rsidR="00BA71F4" w:rsidRDefault="00BA71F4" w:rsidP="00BA71F4">
      <w:pPr>
        <w:ind w:firstLineChars="200" w:firstLine="600"/>
        <w:rPr>
          <w:rFonts w:ascii="宋体" w:eastAsia="宋体" w:hAnsi="宋体"/>
          <w:sz w:val="30"/>
          <w:szCs w:val="30"/>
        </w:rPr>
      </w:pPr>
      <w:r w:rsidRPr="00BA71F4">
        <w:rPr>
          <w:rFonts w:ascii="宋体" w:eastAsia="宋体" w:hAnsi="宋体" w:hint="eastAsia"/>
          <w:sz w:val="30"/>
          <w:szCs w:val="30"/>
        </w:rPr>
        <w:t>《人力资源社会保障部财政部税务总局关于延长阶段性减企业社会保险费政策实施期限等问题的通知》</w:t>
      </w:r>
      <w:r w:rsidRPr="00BA71F4">
        <w:rPr>
          <w:rFonts w:ascii="宋体" w:eastAsia="宋体" w:hAnsi="宋体"/>
          <w:sz w:val="30"/>
          <w:szCs w:val="30"/>
        </w:rPr>
        <w:t>(</w:t>
      </w:r>
      <w:proofErr w:type="gramStart"/>
      <w:r w:rsidRPr="00BA71F4">
        <w:rPr>
          <w:rFonts w:ascii="宋体" w:eastAsia="宋体" w:hAnsi="宋体"/>
          <w:sz w:val="30"/>
          <w:szCs w:val="30"/>
        </w:rPr>
        <w:t>人社部</w:t>
      </w:r>
      <w:proofErr w:type="gramEnd"/>
      <w:r w:rsidRPr="00BA71F4">
        <w:rPr>
          <w:rFonts w:ascii="宋体" w:eastAsia="宋体" w:hAnsi="宋体"/>
          <w:sz w:val="30"/>
          <w:szCs w:val="30"/>
        </w:rPr>
        <w:t>发[2020]49号)明确的相关政策于2020年年底到期。为做好2021年社会保险缴费工作,现就有关问题通知如下:</w:t>
      </w:r>
    </w:p>
    <w:p w14:paraId="7F7A1D91" w14:textId="77777777" w:rsidR="00BA71F4" w:rsidRDefault="00BA71F4" w:rsidP="00BA71F4">
      <w:pPr>
        <w:ind w:firstLineChars="200" w:firstLine="600"/>
        <w:rPr>
          <w:rFonts w:ascii="宋体" w:eastAsia="宋体" w:hAnsi="宋体"/>
          <w:sz w:val="30"/>
          <w:szCs w:val="30"/>
        </w:rPr>
      </w:pPr>
      <w:r w:rsidRPr="00BA71F4">
        <w:rPr>
          <w:rFonts w:ascii="宋体" w:eastAsia="宋体" w:hAnsi="宋体" w:hint="eastAsia"/>
          <w:sz w:val="30"/>
          <w:szCs w:val="30"/>
        </w:rPr>
        <w:t>一、</w:t>
      </w:r>
      <w:r w:rsidRPr="00BA71F4">
        <w:rPr>
          <w:rFonts w:ascii="宋体" w:eastAsia="宋体" w:hAnsi="宋体"/>
          <w:sz w:val="30"/>
          <w:szCs w:val="30"/>
        </w:rPr>
        <w:t>2021年1月1日起,不再实施阶段性减免和缓</w:t>
      </w:r>
      <w:proofErr w:type="gramStart"/>
      <w:r w:rsidRPr="00BA71F4">
        <w:rPr>
          <w:rFonts w:ascii="宋体" w:eastAsia="宋体" w:hAnsi="宋体"/>
          <w:sz w:val="30"/>
          <w:szCs w:val="30"/>
        </w:rPr>
        <w:t>缴</w:t>
      </w:r>
      <w:proofErr w:type="gramEnd"/>
      <w:r w:rsidRPr="00BA71F4">
        <w:rPr>
          <w:rFonts w:ascii="宋体" w:eastAsia="宋体" w:hAnsi="宋体"/>
          <w:sz w:val="30"/>
          <w:szCs w:val="30"/>
        </w:rPr>
        <w:t>企业养老保险、失业保险、工伤保险费政策,各项社会保险缴费按相关规定正常征收。</w:t>
      </w:r>
    </w:p>
    <w:p w14:paraId="0932C76A" w14:textId="77777777" w:rsidR="00BA71F4" w:rsidRDefault="00BA71F4" w:rsidP="00BA71F4">
      <w:pPr>
        <w:ind w:firstLineChars="200" w:firstLine="600"/>
        <w:rPr>
          <w:rFonts w:ascii="宋体" w:eastAsia="宋体" w:hAnsi="宋体"/>
          <w:sz w:val="30"/>
          <w:szCs w:val="30"/>
        </w:rPr>
      </w:pPr>
      <w:r w:rsidRPr="00BA71F4">
        <w:rPr>
          <w:rFonts w:ascii="宋体" w:eastAsia="宋体" w:hAnsi="宋体" w:hint="eastAsia"/>
          <w:sz w:val="30"/>
          <w:szCs w:val="30"/>
        </w:rPr>
        <w:t>二、阶段性降低失业保险、工伤保险费率政策</w:t>
      </w:r>
      <w:r w:rsidRPr="00BA71F4">
        <w:rPr>
          <w:rFonts w:ascii="宋体" w:eastAsia="宋体" w:hAnsi="宋体"/>
          <w:sz w:val="30"/>
          <w:szCs w:val="30"/>
        </w:rPr>
        <w:t>2021年4月30日到期后,延续实施1年至2022年4月30日。</w:t>
      </w:r>
    </w:p>
    <w:p w14:paraId="1AA68FE3" w14:textId="77777777" w:rsidR="00BA71F4" w:rsidRDefault="00BA71F4" w:rsidP="00BA71F4">
      <w:pPr>
        <w:ind w:firstLineChars="200" w:firstLine="600"/>
        <w:rPr>
          <w:rFonts w:ascii="宋体" w:eastAsia="宋体" w:hAnsi="宋体"/>
          <w:sz w:val="30"/>
          <w:szCs w:val="30"/>
        </w:rPr>
      </w:pPr>
      <w:r w:rsidRPr="00BA71F4">
        <w:rPr>
          <w:rFonts w:ascii="宋体" w:eastAsia="宋体" w:hAnsi="宋体" w:hint="eastAsia"/>
          <w:sz w:val="30"/>
          <w:szCs w:val="30"/>
        </w:rPr>
        <w:t>三、各省</w:t>
      </w:r>
      <w:r w:rsidRPr="00BA71F4">
        <w:rPr>
          <w:rFonts w:ascii="宋体" w:eastAsia="宋体" w:hAnsi="宋体"/>
          <w:sz w:val="30"/>
          <w:szCs w:val="30"/>
        </w:rPr>
        <w:t>2021年社会保险个人缴费基数上下限原则上根据2020年本省全口径城镇单位就业人员平均工资(以下</w:t>
      </w:r>
      <w:proofErr w:type="gramStart"/>
      <w:r w:rsidRPr="00BA71F4">
        <w:rPr>
          <w:rFonts w:ascii="宋体" w:eastAsia="宋体" w:hAnsi="宋体"/>
          <w:sz w:val="30"/>
          <w:szCs w:val="30"/>
        </w:rPr>
        <w:t>简称全</w:t>
      </w:r>
      <w:proofErr w:type="gramEnd"/>
      <w:r w:rsidRPr="00BA71F4">
        <w:rPr>
          <w:rFonts w:ascii="宋体" w:eastAsia="宋体" w:hAnsi="宋体"/>
          <w:sz w:val="30"/>
          <w:szCs w:val="30"/>
        </w:rPr>
        <w:t>口径平均工资)确定。个人缴费基数下限增长过快、2021年当年调整到位确有困难的省份,个人缴费基数下限可分两年过渡,2021年个人缴费基数下限可根据2019年全口径平均工资和2020年全</w:t>
      </w:r>
      <w:r w:rsidRPr="00BA71F4">
        <w:rPr>
          <w:rFonts w:ascii="宋体" w:eastAsia="宋体" w:hAnsi="宋体"/>
          <w:sz w:val="30"/>
          <w:szCs w:val="30"/>
        </w:rPr>
        <w:lastRenderedPageBreak/>
        <w:t>口径平均工资的算术平均值确定,2022年个人缴费基数下限按2021年全口径平均工资确定,过渡方案报人力资源社会保障部、财政部、国家税务总局同意后公布执行;个人缴费基数上限按规定正常调整。</w:t>
      </w:r>
    </w:p>
    <w:p w14:paraId="773B2B37" w14:textId="77777777" w:rsidR="00BA71F4" w:rsidRDefault="00BA71F4" w:rsidP="00BA71F4">
      <w:pPr>
        <w:ind w:firstLineChars="200" w:firstLine="600"/>
        <w:rPr>
          <w:rFonts w:ascii="宋体" w:eastAsia="宋体" w:hAnsi="宋体"/>
          <w:sz w:val="30"/>
          <w:szCs w:val="30"/>
        </w:rPr>
      </w:pPr>
      <w:r w:rsidRPr="00BA71F4">
        <w:rPr>
          <w:rFonts w:ascii="宋体" w:eastAsia="宋体" w:hAnsi="宋体" w:hint="eastAsia"/>
          <w:sz w:val="30"/>
          <w:szCs w:val="30"/>
        </w:rPr>
        <w:t>四、灵活就业人员可在本省规定的个人缴费基数上下限范围内选择适当的缴费基数</w:t>
      </w:r>
      <w:r w:rsidRPr="00BA71F4">
        <w:rPr>
          <w:rFonts w:ascii="宋体" w:eastAsia="宋体" w:hAnsi="宋体"/>
          <w:sz w:val="30"/>
          <w:szCs w:val="30"/>
        </w:rPr>
        <w:t>,选择按月、按季、按半年、按年缴费对2020年自愿暂缓缴费月度可于2021年底前进行补缴,缴费基数在2021年当地个人缴费基数上下限范围内自主选择。参保人员领取失业保险金或失业补助金期间,可以灵活就业人员身份由个人缴纳企业职工基本养老保险费。</w:t>
      </w:r>
    </w:p>
    <w:p w14:paraId="1C61A2D8" w14:textId="77777777" w:rsidR="00BA71F4" w:rsidRDefault="00BA71F4" w:rsidP="00BA71F4">
      <w:pPr>
        <w:ind w:firstLineChars="200" w:firstLine="600"/>
        <w:rPr>
          <w:rFonts w:ascii="宋体" w:eastAsia="宋体" w:hAnsi="宋体"/>
          <w:sz w:val="30"/>
          <w:szCs w:val="30"/>
        </w:rPr>
      </w:pPr>
      <w:r w:rsidRPr="00BA71F4">
        <w:rPr>
          <w:rFonts w:ascii="宋体" w:eastAsia="宋体" w:hAnsi="宋体" w:hint="eastAsia"/>
          <w:sz w:val="30"/>
          <w:szCs w:val="30"/>
        </w:rPr>
        <w:t>五、各地不得自行出台降低缴费比例或缴费基数、减免社会保险费等减少基金收入的政策</w:t>
      </w:r>
      <w:r w:rsidRPr="00BA71F4">
        <w:rPr>
          <w:rFonts w:ascii="宋体" w:eastAsia="宋体" w:hAnsi="宋体"/>
          <w:sz w:val="30"/>
          <w:szCs w:val="30"/>
        </w:rPr>
        <w:t>,要继续按照国家有关规定进一步规范缴费比例、缴费基数等相关政策。</w:t>
      </w:r>
    </w:p>
    <w:p w14:paraId="1F4CE2E4" w14:textId="77777777" w:rsidR="00BA71F4" w:rsidRDefault="00BA71F4" w:rsidP="00BA71F4">
      <w:pPr>
        <w:ind w:firstLineChars="200" w:firstLine="600"/>
        <w:rPr>
          <w:rFonts w:ascii="宋体" w:eastAsia="宋体" w:hAnsi="宋体"/>
          <w:sz w:val="30"/>
          <w:szCs w:val="30"/>
        </w:rPr>
      </w:pPr>
      <w:r w:rsidRPr="00BA71F4">
        <w:rPr>
          <w:rFonts w:ascii="宋体" w:eastAsia="宋体" w:hAnsi="宋体" w:hint="eastAsia"/>
          <w:sz w:val="30"/>
          <w:szCs w:val="30"/>
        </w:rPr>
        <w:t>六、各地要加强对社会保险基金运行情况的监测</w:t>
      </w:r>
      <w:r w:rsidRPr="00BA71F4">
        <w:rPr>
          <w:rFonts w:ascii="宋体" w:eastAsia="宋体" w:hAnsi="宋体"/>
          <w:sz w:val="30"/>
          <w:szCs w:val="30"/>
        </w:rPr>
        <w:t>,做好社会保险基金筹集和调拨使用工作,确保各项社保待遇按时足额发放。重大情况要及时报告。</w:t>
      </w:r>
    </w:p>
    <w:p w14:paraId="6118D088" w14:textId="77777777" w:rsidR="00BA71F4" w:rsidRDefault="00BA71F4" w:rsidP="00BA71F4">
      <w:pPr>
        <w:rPr>
          <w:rFonts w:ascii="宋体" w:eastAsia="宋体" w:hAnsi="宋体"/>
          <w:sz w:val="30"/>
          <w:szCs w:val="30"/>
        </w:rPr>
      </w:pPr>
    </w:p>
    <w:p w14:paraId="2E61C35D" w14:textId="539A4A14" w:rsidR="00BA71F4" w:rsidRPr="00BA71F4" w:rsidRDefault="00BA71F4" w:rsidP="00BA71F4">
      <w:pPr>
        <w:ind w:firstLineChars="800" w:firstLine="2400"/>
        <w:rPr>
          <w:rFonts w:ascii="宋体" w:eastAsia="宋体" w:hAnsi="宋体"/>
          <w:sz w:val="30"/>
          <w:szCs w:val="30"/>
        </w:rPr>
      </w:pPr>
      <w:r w:rsidRPr="00BA71F4">
        <w:rPr>
          <w:rFonts w:ascii="宋体" w:eastAsia="宋体" w:hAnsi="宋体" w:hint="eastAsia"/>
          <w:sz w:val="30"/>
          <w:szCs w:val="30"/>
        </w:rPr>
        <w:t>人力资源社会保障部办公厅财政部办公厅</w:t>
      </w:r>
    </w:p>
    <w:p w14:paraId="66AB36CE" w14:textId="1004E77F" w:rsidR="00BA71F4" w:rsidRPr="00BA71F4" w:rsidRDefault="00BA71F4" w:rsidP="00BA71F4">
      <w:pPr>
        <w:ind w:firstLineChars="1700" w:firstLine="5100"/>
        <w:rPr>
          <w:rFonts w:ascii="宋体" w:eastAsia="宋体" w:hAnsi="宋体" w:hint="eastAsia"/>
          <w:sz w:val="30"/>
          <w:szCs w:val="30"/>
        </w:rPr>
      </w:pPr>
      <w:r w:rsidRPr="00BA71F4">
        <w:rPr>
          <w:rFonts w:ascii="宋体" w:eastAsia="宋体" w:hAnsi="宋体" w:hint="eastAsia"/>
          <w:sz w:val="30"/>
          <w:szCs w:val="30"/>
        </w:rPr>
        <w:t>国家税务总局办公厅</w:t>
      </w:r>
    </w:p>
    <w:p w14:paraId="4C5AFAB7" w14:textId="5162630A" w:rsidR="002D006A" w:rsidRPr="00BA71F4" w:rsidRDefault="00BA71F4" w:rsidP="00BA71F4">
      <w:pPr>
        <w:ind w:firstLineChars="1800" w:firstLine="5400"/>
        <w:rPr>
          <w:rFonts w:ascii="宋体" w:eastAsia="宋体" w:hAnsi="宋体"/>
          <w:sz w:val="30"/>
          <w:szCs w:val="30"/>
        </w:rPr>
      </w:pPr>
      <w:r w:rsidRPr="00BA71F4">
        <w:rPr>
          <w:rFonts w:ascii="宋体" w:eastAsia="宋体" w:hAnsi="宋体"/>
          <w:sz w:val="30"/>
          <w:szCs w:val="30"/>
        </w:rPr>
        <w:t>2021年1月8日</w:t>
      </w:r>
    </w:p>
    <w:sectPr w:rsidR="002D006A" w:rsidRPr="00BA7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F4"/>
    <w:rsid w:val="002D006A"/>
    <w:rsid w:val="003E008B"/>
    <w:rsid w:val="007A70C4"/>
    <w:rsid w:val="00AA47A9"/>
    <w:rsid w:val="00BA71F4"/>
    <w:rsid w:val="00C03A8A"/>
    <w:rsid w:val="00C8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B642"/>
  <w15:chartTrackingRefBased/>
  <w15:docId w15:val="{A042B732-F328-4A7D-9DDA-7F7C1C44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1</cp:revision>
  <dcterms:created xsi:type="dcterms:W3CDTF">2024-05-22T05:29:00Z</dcterms:created>
  <dcterms:modified xsi:type="dcterms:W3CDTF">2024-05-22T05:32:00Z</dcterms:modified>
</cp:coreProperties>
</file>